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75A" w:rsidRDefault="005D5B05">
      <w:pPr>
        <w:rPr>
          <w:b/>
          <w:sz w:val="24"/>
          <w:szCs w:val="24"/>
        </w:rPr>
      </w:pPr>
      <w:r w:rsidRPr="005D5B05">
        <w:rPr>
          <w:b/>
          <w:sz w:val="24"/>
          <w:szCs w:val="24"/>
        </w:rPr>
        <w:t xml:space="preserve">Lesson plan – </w:t>
      </w:r>
      <w:r w:rsidR="002042E0">
        <w:rPr>
          <w:b/>
          <w:sz w:val="24"/>
          <w:szCs w:val="24"/>
        </w:rPr>
        <w:t>Chapter 2 Unity and coherence</w:t>
      </w:r>
      <w:r w:rsidR="002D18FE">
        <w:rPr>
          <w:b/>
          <w:sz w:val="24"/>
          <w:szCs w:val="24"/>
        </w:rPr>
        <w:t xml:space="preserve">: </w:t>
      </w:r>
      <w:r w:rsidR="002042E0">
        <w:rPr>
          <w:b/>
          <w:sz w:val="24"/>
          <w:szCs w:val="24"/>
        </w:rPr>
        <w:t>m</w:t>
      </w:r>
      <w:r w:rsidR="002042E0" w:rsidRPr="002042E0">
        <w:rPr>
          <w:b/>
          <w:sz w:val="24"/>
          <w:szCs w:val="24"/>
        </w:rPr>
        <w:t>ore practice</w:t>
      </w:r>
      <w:r w:rsidR="00F437A5">
        <w:rPr>
          <w:b/>
          <w:sz w:val="24"/>
          <w:szCs w:val="24"/>
        </w:rPr>
        <w:t xml:space="preserve"> on paragraph development</w:t>
      </w:r>
      <w:r w:rsidR="002D18FE">
        <w:rPr>
          <w:b/>
          <w:sz w:val="24"/>
          <w:szCs w:val="24"/>
        </w:rPr>
        <w:t xml:space="preserve"> </w:t>
      </w:r>
    </w:p>
    <w:p w:rsidR="005D5B05" w:rsidRDefault="000261AC">
      <w:pPr>
        <w:rPr>
          <w:sz w:val="24"/>
          <w:szCs w:val="24"/>
        </w:rPr>
      </w:pPr>
      <w:r>
        <w:rPr>
          <w:sz w:val="24"/>
          <w:szCs w:val="24"/>
        </w:rPr>
        <w:t>For the writing process, o</w:t>
      </w:r>
      <w:r w:rsidR="005D5B05">
        <w:rPr>
          <w:sz w:val="24"/>
          <w:szCs w:val="24"/>
        </w:rPr>
        <w:t>ur textbook points out cl</w:t>
      </w:r>
      <w:r w:rsidR="002042E0">
        <w:rPr>
          <w:sz w:val="24"/>
          <w:szCs w:val="24"/>
        </w:rPr>
        <w:t>ear and useful steps. On page 42-44</w:t>
      </w:r>
      <w:r w:rsidR="005D5B05">
        <w:rPr>
          <w:sz w:val="24"/>
          <w:szCs w:val="24"/>
        </w:rPr>
        <w:t xml:space="preserve">, you </w:t>
      </w:r>
      <w:proofErr w:type="gramStart"/>
      <w:r w:rsidR="005D5B05">
        <w:rPr>
          <w:sz w:val="24"/>
          <w:szCs w:val="24"/>
        </w:rPr>
        <w:t>are introduced</w:t>
      </w:r>
      <w:proofErr w:type="gramEnd"/>
      <w:r w:rsidR="005D5B05">
        <w:rPr>
          <w:sz w:val="24"/>
          <w:szCs w:val="24"/>
        </w:rPr>
        <w:t xml:space="preserve"> to the writing process. You should become familiar with the p</w:t>
      </w:r>
      <w:r w:rsidR="00F234C3">
        <w:rPr>
          <w:sz w:val="24"/>
          <w:szCs w:val="24"/>
        </w:rPr>
        <w:t>rocess.</w:t>
      </w:r>
      <w:r w:rsidR="005D5B05">
        <w:rPr>
          <w:sz w:val="24"/>
          <w:szCs w:val="24"/>
        </w:rPr>
        <w:t xml:space="preserve"> </w:t>
      </w:r>
    </w:p>
    <w:p w:rsidR="00EC7C2C" w:rsidRDefault="000261AC">
      <w:pPr>
        <w:rPr>
          <w:sz w:val="24"/>
          <w:szCs w:val="24"/>
        </w:rPr>
      </w:pPr>
      <w:r>
        <w:rPr>
          <w:sz w:val="24"/>
          <w:szCs w:val="24"/>
        </w:rPr>
        <w:t>!! You</w:t>
      </w:r>
      <w:r w:rsidR="00957E2D"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 w:rsidR="00D5779E" w:rsidRPr="00D5779E">
        <w:rPr>
          <w:sz w:val="24"/>
          <w:szCs w:val="24"/>
        </w:rPr>
        <w:t xml:space="preserve">writing assignment </w:t>
      </w:r>
      <w:r w:rsidR="00D5779E">
        <w:rPr>
          <w:sz w:val="24"/>
          <w:szCs w:val="24"/>
        </w:rPr>
        <w:t>this week</w:t>
      </w:r>
      <w:r>
        <w:rPr>
          <w:sz w:val="24"/>
          <w:szCs w:val="24"/>
        </w:rPr>
        <w:t xml:space="preserve"> is on page 42. </w:t>
      </w:r>
      <w:r w:rsidR="00951B66">
        <w:rPr>
          <w:sz w:val="24"/>
          <w:szCs w:val="24"/>
        </w:rPr>
        <w:t xml:space="preserve">The topic is </w:t>
      </w:r>
      <w:r w:rsidR="00951B66" w:rsidRPr="009B5AA2">
        <w:rPr>
          <w:color w:val="0070C0"/>
          <w:sz w:val="24"/>
          <w:szCs w:val="24"/>
        </w:rPr>
        <w:t>health and medicine</w:t>
      </w:r>
      <w:r w:rsidR="00951B66">
        <w:rPr>
          <w:sz w:val="24"/>
          <w:szCs w:val="24"/>
        </w:rPr>
        <w:t xml:space="preserve">. How appropriate! The four topic suggestions can be </w:t>
      </w:r>
      <w:r w:rsidR="002829CF">
        <w:rPr>
          <w:sz w:val="24"/>
          <w:szCs w:val="24"/>
        </w:rPr>
        <w:t>altered</w:t>
      </w:r>
      <w:r w:rsidR="00951B66">
        <w:rPr>
          <w:sz w:val="24"/>
          <w:szCs w:val="24"/>
        </w:rPr>
        <w:t xml:space="preserve"> (</w:t>
      </w:r>
      <w:r w:rsidR="002829CF">
        <w:rPr>
          <w:sz w:val="24"/>
          <w:szCs w:val="24"/>
        </w:rPr>
        <w:t xml:space="preserve">you do not have to compare, </w:t>
      </w:r>
      <w:r w:rsidR="00951B66">
        <w:rPr>
          <w:sz w:val="24"/>
          <w:szCs w:val="24"/>
        </w:rPr>
        <w:t>discuss just one type of illness…anything related to health and medicine is okay, even health insurance</w:t>
      </w:r>
      <w:r w:rsidR="002829CF">
        <w:rPr>
          <w:sz w:val="24"/>
          <w:szCs w:val="24"/>
        </w:rPr>
        <w:t>, sports injuries</w:t>
      </w:r>
      <w:r w:rsidR="00336A77">
        <w:rPr>
          <w:sz w:val="24"/>
          <w:szCs w:val="24"/>
        </w:rPr>
        <w:t>, corona virus.</w:t>
      </w:r>
      <w:r w:rsidR="002829CF">
        <w:rPr>
          <w:sz w:val="24"/>
          <w:szCs w:val="24"/>
        </w:rPr>
        <w:t>..</w:t>
      </w:r>
      <w:r w:rsidR="00951B66">
        <w:rPr>
          <w:sz w:val="24"/>
          <w:szCs w:val="24"/>
        </w:rPr>
        <w:t xml:space="preserve">). This is your </w:t>
      </w:r>
      <w:r w:rsidR="009B5AA2">
        <w:rPr>
          <w:color w:val="0070C0"/>
          <w:sz w:val="24"/>
          <w:szCs w:val="24"/>
          <w:u w:val="single"/>
        </w:rPr>
        <w:t>A3</w:t>
      </w:r>
      <w:r w:rsidR="00951B66" w:rsidRPr="002042E0">
        <w:rPr>
          <w:color w:val="0070C0"/>
          <w:sz w:val="24"/>
          <w:szCs w:val="24"/>
        </w:rPr>
        <w:t xml:space="preserve"> </w:t>
      </w:r>
      <w:r w:rsidR="00951B66">
        <w:rPr>
          <w:sz w:val="24"/>
          <w:szCs w:val="24"/>
        </w:rPr>
        <w:t xml:space="preserve">to </w:t>
      </w:r>
      <w:proofErr w:type="gramStart"/>
      <w:r w:rsidR="00951B66">
        <w:rPr>
          <w:sz w:val="24"/>
          <w:szCs w:val="24"/>
        </w:rPr>
        <w:t>be upl</w:t>
      </w:r>
      <w:r w:rsidR="001368FC">
        <w:rPr>
          <w:sz w:val="24"/>
          <w:szCs w:val="24"/>
        </w:rPr>
        <w:t>oaded</w:t>
      </w:r>
      <w:proofErr w:type="gramEnd"/>
      <w:r w:rsidR="001368FC">
        <w:rPr>
          <w:sz w:val="24"/>
          <w:szCs w:val="24"/>
        </w:rPr>
        <w:t xml:space="preserve"> on </w:t>
      </w:r>
      <w:proofErr w:type="spellStart"/>
      <w:r w:rsidR="001368FC">
        <w:rPr>
          <w:sz w:val="24"/>
          <w:szCs w:val="24"/>
        </w:rPr>
        <w:t>moodle</w:t>
      </w:r>
      <w:proofErr w:type="spellEnd"/>
      <w:r w:rsidR="009B5AA2">
        <w:rPr>
          <w:sz w:val="24"/>
          <w:szCs w:val="24"/>
        </w:rPr>
        <w:t>.</w:t>
      </w:r>
    </w:p>
    <w:p w:rsidR="00742190" w:rsidRDefault="00742190">
      <w:pPr>
        <w:rPr>
          <w:sz w:val="24"/>
          <w:szCs w:val="24"/>
        </w:rPr>
      </w:pPr>
      <w:r>
        <w:rPr>
          <w:sz w:val="24"/>
          <w:szCs w:val="24"/>
        </w:rPr>
        <w:t xml:space="preserve">To introduce you to my assessment sheet for evaluating/marking your paragraphs, I am going to give you feedback on your A3 using my marking system. I uploaded the file </w:t>
      </w:r>
      <w:r w:rsidRPr="00742190">
        <w:rPr>
          <w:sz w:val="24"/>
          <w:szCs w:val="24"/>
          <w:u w:val="single"/>
        </w:rPr>
        <w:t xml:space="preserve">Criteria for evaluating paragraphs </w:t>
      </w:r>
      <w:r>
        <w:rPr>
          <w:sz w:val="24"/>
          <w:szCs w:val="24"/>
        </w:rPr>
        <w:t xml:space="preserve">on the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 platform. </w:t>
      </w:r>
      <w:r w:rsidR="006C7485">
        <w:rPr>
          <w:sz w:val="24"/>
          <w:szCs w:val="24"/>
        </w:rPr>
        <w:t>You</w:t>
      </w:r>
      <w:r>
        <w:rPr>
          <w:sz w:val="24"/>
          <w:szCs w:val="24"/>
        </w:rPr>
        <w:t xml:space="preserve"> will get detailed feedback on the first four areas (topic sentence, supporting detail, organization and transition, conclusion)</w:t>
      </w:r>
      <w:r w:rsidR="00E12319">
        <w:rPr>
          <w:sz w:val="24"/>
          <w:szCs w:val="24"/>
        </w:rPr>
        <w:t xml:space="preserve"> in our feedback session</w:t>
      </w:r>
      <w:r>
        <w:rPr>
          <w:sz w:val="24"/>
          <w:szCs w:val="24"/>
        </w:rPr>
        <w:t xml:space="preserve">. I have already mentioned </w:t>
      </w:r>
      <w:r w:rsidRPr="006C7485">
        <w:rPr>
          <w:i/>
          <w:sz w:val="24"/>
          <w:szCs w:val="24"/>
        </w:rPr>
        <w:t>style</w:t>
      </w:r>
      <w:r>
        <w:rPr>
          <w:sz w:val="24"/>
          <w:szCs w:val="24"/>
        </w:rPr>
        <w:t xml:space="preserve"> in our meetings</w:t>
      </w:r>
      <w:r w:rsidR="00E12319">
        <w:rPr>
          <w:sz w:val="24"/>
          <w:szCs w:val="24"/>
        </w:rPr>
        <w:t>;</w:t>
      </w:r>
      <w:r>
        <w:rPr>
          <w:sz w:val="24"/>
          <w:szCs w:val="24"/>
        </w:rPr>
        <w:t xml:space="preserve"> in week 5</w:t>
      </w:r>
      <w:proofErr w:type="gramStart"/>
      <w:r>
        <w:rPr>
          <w:sz w:val="24"/>
          <w:szCs w:val="24"/>
        </w:rPr>
        <w:t>,6,7</w:t>
      </w:r>
      <w:proofErr w:type="gramEnd"/>
      <w:r>
        <w:rPr>
          <w:sz w:val="24"/>
          <w:szCs w:val="24"/>
        </w:rPr>
        <w:t xml:space="preserve"> and 8, you will exclusively work on this area in </w:t>
      </w:r>
      <w:r w:rsidR="006C7485">
        <w:rPr>
          <w:sz w:val="24"/>
          <w:szCs w:val="24"/>
        </w:rPr>
        <w:t>my</w:t>
      </w:r>
      <w:r>
        <w:rPr>
          <w:sz w:val="24"/>
          <w:szCs w:val="24"/>
        </w:rPr>
        <w:t xml:space="preserve"> self-study guide. </w:t>
      </w:r>
    </w:p>
    <w:p w:rsidR="00742190" w:rsidRDefault="00742190" w:rsidP="00742190">
      <w:pPr>
        <w:rPr>
          <w:sz w:val="24"/>
          <w:szCs w:val="24"/>
        </w:rPr>
      </w:pPr>
      <w:r>
        <w:rPr>
          <w:sz w:val="24"/>
          <w:szCs w:val="24"/>
        </w:rPr>
        <w:t xml:space="preserve">Before you upload </w:t>
      </w:r>
      <w:r w:rsidR="00E12319">
        <w:rPr>
          <w:sz w:val="24"/>
          <w:szCs w:val="24"/>
        </w:rPr>
        <w:t>your</w:t>
      </w:r>
      <w:r>
        <w:rPr>
          <w:sz w:val="24"/>
          <w:szCs w:val="24"/>
        </w:rPr>
        <w:t xml:space="preserve"> paragraph, go through the writer’s self-check list in your textbook on p.324. </w:t>
      </w:r>
    </w:p>
    <w:p w:rsidR="00742190" w:rsidRDefault="00742190">
      <w:pPr>
        <w:rPr>
          <w:sz w:val="24"/>
          <w:szCs w:val="24"/>
        </w:rPr>
      </w:pPr>
    </w:p>
    <w:p w:rsidR="006D6719" w:rsidRDefault="00EC7C2C">
      <w:pPr>
        <w:rPr>
          <w:sz w:val="24"/>
          <w:szCs w:val="24"/>
        </w:rPr>
      </w:pPr>
      <w:r>
        <w:rPr>
          <w:sz w:val="24"/>
          <w:szCs w:val="24"/>
        </w:rPr>
        <w:t>! Remember the writing process:</w:t>
      </w:r>
    </w:p>
    <w:p w:rsidR="006D6719" w:rsidRDefault="006D6719" w:rsidP="006D6719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Prewrite to get ideas</w:t>
      </w:r>
    </w:p>
    <w:p w:rsidR="006D6719" w:rsidRDefault="006D6719" w:rsidP="006D6719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Organize your ideas</w:t>
      </w:r>
    </w:p>
    <w:p w:rsidR="006D6719" w:rsidRDefault="006D6719" w:rsidP="006D6719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Write the first draft</w:t>
      </w:r>
    </w:p>
    <w:p w:rsidR="006D6719" w:rsidRDefault="006D6719" w:rsidP="006D6719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Revise the draft</w:t>
      </w:r>
    </w:p>
    <w:p w:rsidR="006D6719" w:rsidRDefault="006D6719" w:rsidP="006D6719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Edit and proofread the draft</w:t>
      </w:r>
    </w:p>
    <w:p w:rsidR="00EC7C2C" w:rsidRDefault="006D6719" w:rsidP="00EC7C2C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Write the new draft</w:t>
      </w:r>
    </w:p>
    <w:p w:rsidR="00831841" w:rsidRPr="00EC7C2C" w:rsidRDefault="00831841" w:rsidP="00EC7C2C">
      <w:pPr>
        <w:rPr>
          <w:sz w:val="24"/>
          <w:szCs w:val="24"/>
        </w:rPr>
      </w:pPr>
      <w:r w:rsidRPr="00EC7C2C">
        <w:rPr>
          <w:sz w:val="24"/>
          <w:szCs w:val="24"/>
        </w:rPr>
        <w:t xml:space="preserve">Remember you are making a claim in your TS. Then you present evidence in your supporting sentences to back up your claim. I uploaded a file on </w:t>
      </w:r>
      <w:proofErr w:type="spellStart"/>
      <w:r w:rsidRPr="00EC7C2C">
        <w:rPr>
          <w:sz w:val="24"/>
          <w:szCs w:val="24"/>
        </w:rPr>
        <w:t>moodle</w:t>
      </w:r>
      <w:proofErr w:type="spellEnd"/>
      <w:r w:rsidRPr="00EC7C2C">
        <w:rPr>
          <w:sz w:val="24"/>
          <w:szCs w:val="24"/>
        </w:rPr>
        <w:t xml:space="preserve"> (</w:t>
      </w:r>
      <w:r w:rsidRPr="006C7485">
        <w:rPr>
          <w:sz w:val="24"/>
          <w:szCs w:val="24"/>
          <w:u w:val="single"/>
        </w:rPr>
        <w:t>Writing center NC – argument</w:t>
      </w:r>
      <w:r w:rsidRPr="00EC7C2C">
        <w:rPr>
          <w:sz w:val="24"/>
          <w:szCs w:val="24"/>
        </w:rPr>
        <w:t xml:space="preserve">) where </w:t>
      </w:r>
      <w:r w:rsidRPr="00EC7C2C">
        <w:rPr>
          <w:sz w:val="24"/>
          <w:szCs w:val="24"/>
          <w:u w:val="single"/>
        </w:rPr>
        <w:t>making a claim</w:t>
      </w:r>
      <w:r w:rsidRPr="00EC7C2C">
        <w:rPr>
          <w:sz w:val="24"/>
          <w:szCs w:val="24"/>
        </w:rPr>
        <w:t xml:space="preserve"> is clearly discussed. Read this before you start writing. </w:t>
      </w:r>
    </w:p>
    <w:p w:rsidR="00EC7C2C" w:rsidRDefault="006C7485">
      <w:pPr>
        <w:rPr>
          <w:sz w:val="24"/>
          <w:szCs w:val="24"/>
        </w:rPr>
      </w:pPr>
      <w:r>
        <w:rPr>
          <w:sz w:val="24"/>
          <w:szCs w:val="24"/>
        </w:rPr>
        <w:t>In</w:t>
      </w:r>
      <w:r w:rsidR="000302FB">
        <w:rPr>
          <w:sz w:val="24"/>
          <w:szCs w:val="24"/>
        </w:rPr>
        <w:t xml:space="preserve"> your textbook, you fin</w:t>
      </w:r>
      <w:r w:rsidR="00745303">
        <w:rPr>
          <w:sz w:val="24"/>
          <w:szCs w:val="24"/>
        </w:rPr>
        <w:t xml:space="preserve">d </w:t>
      </w:r>
      <w:r w:rsidR="002042E0">
        <w:rPr>
          <w:sz w:val="24"/>
          <w:szCs w:val="24"/>
        </w:rPr>
        <w:t xml:space="preserve">more </w:t>
      </w:r>
      <w:r w:rsidR="000302FB">
        <w:rPr>
          <w:sz w:val="24"/>
          <w:szCs w:val="24"/>
        </w:rPr>
        <w:t>transition signals for logical division of ideas – p</w:t>
      </w:r>
      <w:r w:rsidR="00957E2D">
        <w:rPr>
          <w:sz w:val="24"/>
          <w:szCs w:val="24"/>
        </w:rPr>
        <w:t>.</w:t>
      </w:r>
      <w:r w:rsidR="000302FB">
        <w:rPr>
          <w:sz w:val="24"/>
          <w:szCs w:val="24"/>
        </w:rPr>
        <w:t>93, transition signals for chronological order – p</w:t>
      </w:r>
      <w:r w:rsidR="00957E2D">
        <w:rPr>
          <w:sz w:val="24"/>
          <w:szCs w:val="24"/>
        </w:rPr>
        <w:t>.</w:t>
      </w:r>
      <w:r w:rsidR="000302FB">
        <w:rPr>
          <w:sz w:val="24"/>
          <w:szCs w:val="24"/>
        </w:rPr>
        <w:t>109, transition signals for cause / effect – p</w:t>
      </w:r>
      <w:r w:rsidR="00957E2D">
        <w:rPr>
          <w:sz w:val="24"/>
          <w:szCs w:val="24"/>
        </w:rPr>
        <w:t>.</w:t>
      </w:r>
      <w:r w:rsidR="000302FB">
        <w:rPr>
          <w:sz w:val="24"/>
          <w:szCs w:val="24"/>
        </w:rPr>
        <w:t>124</w:t>
      </w:r>
      <w:proofErr w:type="gramStart"/>
      <w:r w:rsidR="000302FB">
        <w:rPr>
          <w:sz w:val="24"/>
          <w:szCs w:val="24"/>
        </w:rPr>
        <w:t>,126</w:t>
      </w:r>
      <w:proofErr w:type="gramEnd"/>
      <w:r w:rsidR="000302FB">
        <w:rPr>
          <w:sz w:val="24"/>
          <w:szCs w:val="24"/>
        </w:rPr>
        <w:t>, transition signals for</w:t>
      </w:r>
      <w:r w:rsidR="00265864">
        <w:rPr>
          <w:sz w:val="24"/>
          <w:szCs w:val="24"/>
        </w:rPr>
        <w:t xml:space="preserve"> comparison/contrast – </w:t>
      </w:r>
      <w:r w:rsidR="000302FB">
        <w:rPr>
          <w:sz w:val="24"/>
          <w:szCs w:val="24"/>
        </w:rPr>
        <w:t xml:space="preserve"> p</w:t>
      </w:r>
      <w:r w:rsidR="00957E2D">
        <w:rPr>
          <w:sz w:val="24"/>
          <w:szCs w:val="24"/>
        </w:rPr>
        <w:t>.</w:t>
      </w:r>
      <w:r w:rsidR="004870B2">
        <w:rPr>
          <w:sz w:val="24"/>
          <w:szCs w:val="24"/>
        </w:rPr>
        <w:t xml:space="preserve">141,143,144. </w:t>
      </w:r>
      <w:r w:rsidR="00265864">
        <w:rPr>
          <w:sz w:val="24"/>
          <w:szCs w:val="24"/>
        </w:rPr>
        <w:t>In these chapters, the textbook discusses</w:t>
      </w:r>
      <w:r w:rsidR="000302FB">
        <w:rPr>
          <w:sz w:val="24"/>
          <w:szCs w:val="24"/>
        </w:rPr>
        <w:t xml:space="preserve"> </w:t>
      </w:r>
      <w:r w:rsidR="00265864">
        <w:rPr>
          <w:sz w:val="24"/>
          <w:szCs w:val="24"/>
        </w:rPr>
        <w:t xml:space="preserve">different types of </w:t>
      </w:r>
      <w:r w:rsidR="000302FB">
        <w:rPr>
          <w:sz w:val="24"/>
          <w:szCs w:val="24"/>
        </w:rPr>
        <w:t>essays, but the transition signals also apply to paragraphs.</w:t>
      </w:r>
    </w:p>
    <w:p w:rsidR="003C4E97" w:rsidRDefault="003C4E97">
      <w:pPr>
        <w:rPr>
          <w:color w:val="0070C0"/>
          <w:sz w:val="24"/>
          <w:szCs w:val="24"/>
          <w:u w:val="single"/>
        </w:rPr>
      </w:pPr>
      <w:r>
        <w:rPr>
          <w:sz w:val="24"/>
          <w:szCs w:val="24"/>
        </w:rPr>
        <w:t xml:space="preserve">Also, finishing </w:t>
      </w:r>
      <w:proofErr w:type="gramStart"/>
      <w:r>
        <w:rPr>
          <w:sz w:val="24"/>
          <w:szCs w:val="24"/>
        </w:rPr>
        <w:t>up Chapter</w:t>
      </w:r>
      <w:proofErr w:type="gramEnd"/>
      <w:r>
        <w:rPr>
          <w:sz w:val="24"/>
          <w:szCs w:val="24"/>
        </w:rPr>
        <w:t xml:space="preserve"> 2, </w:t>
      </w:r>
      <w:r w:rsidRPr="000F3300">
        <w:rPr>
          <w:color w:val="0070C0"/>
          <w:sz w:val="24"/>
          <w:szCs w:val="24"/>
          <w:u w:val="single"/>
        </w:rPr>
        <w:t xml:space="preserve">do </w:t>
      </w:r>
      <w:r w:rsidRPr="003C4E97">
        <w:rPr>
          <w:color w:val="0070C0"/>
          <w:sz w:val="24"/>
          <w:szCs w:val="24"/>
          <w:u w:val="single"/>
        </w:rPr>
        <w:t xml:space="preserve">Chapter </w:t>
      </w:r>
      <w:r w:rsidR="009B5AA2">
        <w:rPr>
          <w:color w:val="0070C0"/>
          <w:sz w:val="24"/>
          <w:szCs w:val="24"/>
          <w:u w:val="single"/>
        </w:rPr>
        <w:t xml:space="preserve">2 </w:t>
      </w:r>
      <w:r w:rsidR="00777F28">
        <w:rPr>
          <w:color w:val="0070C0"/>
          <w:sz w:val="24"/>
          <w:szCs w:val="24"/>
          <w:u w:val="single"/>
        </w:rPr>
        <w:t>Test</w:t>
      </w:r>
      <w:r w:rsidR="009B5AA2">
        <w:rPr>
          <w:color w:val="0070C0"/>
          <w:sz w:val="24"/>
          <w:szCs w:val="24"/>
          <w:u w:val="single"/>
        </w:rPr>
        <w:t>.</w:t>
      </w:r>
    </w:p>
    <w:p w:rsidR="009C130D" w:rsidRPr="00EC7C2C" w:rsidRDefault="009C130D">
      <w:pPr>
        <w:rPr>
          <w:sz w:val="24"/>
          <w:szCs w:val="24"/>
        </w:rPr>
      </w:pPr>
      <w:bookmarkStart w:id="0" w:name="_GoBack"/>
      <w:bookmarkEnd w:id="0"/>
    </w:p>
    <w:sectPr w:rsidR="009C130D" w:rsidRPr="00EC7C2C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491961"/>
    <w:multiLevelType w:val="hybridMultilevel"/>
    <w:tmpl w:val="31C4A0E0"/>
    <w:lvl w:ilvl="0" w:tplc="A90CA9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05"/>
    <w:rsid w:val="00007138"/>
    <w:rsid w:val="000261AC"/>
    <w:rsid w:val="000302FB"/>
    <w:rsid w:val="0003049D"/>
    <w:rsid w:val="000323CF"/>
    <w:rsid w:val="00033EB1"/>
    <w:rsid w:val="000542E6"/>
    <w:rsid w:val="00076B63"/>
    <w:rsid w:val="00083614"/>
    <w:rsid w:val="000A1731"/>
    <w:rsid w:val="000E3C8E"/>
    <w:rsid w:val="000F3300"/>
    <w:rsid w:val="00122719"/>
    <w:rsid w:val="00133CD5"/>
    <w:rsid w:val="001368FC"/>
    <w:rsid w:val="00171111"/>
    <w:rsid w:val="001853E5"/>
    <w:rsid w:val="00190789"/>
    <w:rsid w:val="0019426E"/>
    <w:rsid w:val="001D0E0F"/>
    <w:rsid w:val="001D4FEA"/>
    <w:rsid w:val="001F31A3"/>
    <w:rsid w:val="002042E0"/>
    <w:rsid w:val="00212EB6"/>
    <w:rsid w:val="0022093B"/>
    <w:rsid w:val="00222281"/>
    <w:rsid w:val="00235DBA"/>
    <w:rsid w:val="0023799A"/>
    <w:rsid w:val="002422B5"/>
    <w:rsid w:val="002446B4"/>
    <w:rsid w:val="00255205"/>
    <w:rsid w:val="00265864"/>
    <w:rsid w:val="00274FBB"/>
    <w:rsid w:val="002829CF"/>
    <w:rsid w:val="002C159B"/>
    <w:rsid w:val="002C1728"/>
    <w:rsid w:val="002D18FE"/>
    <w:rsid w:val="002F1737"/>
    <w:rsid w:val="002F202A"/>
    <w:rsid w:val="00300BFD"/>
    <w:rsid w:val="00317785"/>
    <w:rsid w:val="00325A90"/>
    <w:rsid w:val="0033514B"/>
    <w:rsid w:val="00336A77"/>
    <w:rsid w:val="00341461"/>
    <w:rsid w:val="00391D64"/>
    <w:rsid w:val="003A7645"/>
    <w:rsid w:val="003B1EA6"/>
    <w:rsid w:val="003B3FFE"/>
    <w:rsid w:val="003C4E97"/>
    <w:rsid w:val="003D075A"/>
    <w:rsid w:val="003D3596"/>
    <w:rsid w:val="003E596E"/>
    <w:rsid w:val="0044518F"/>
    <w:rsid w:val="00457CE6"/>
    <w:rsid w:val="004870B2"/>
    <w:rsid w:val="004B5963"/>
    <w:rsid w:val="004C4FEB"/>
    <w:rsid w:val="004F05D2"/>
    <w:rsid w:val="00505B91"/>
    <w:rsid w:val="00517031"/>
    <w:rsid w:val="005559A0"/>
    <w:rsid w:val="0056385B"/>
    <w:rsid w:val="00575F6B"/>
    <w:rsid w:val="005D5B05"/>
    <w:rsid w:val="0060611B"/>
    <w:rsid w:val="006645C5"/>
    <w:rsid w:val="006B6799"/>
    <w:rsid w:val="006C7485"/>
    <w:rsid w:val="006C7AC2"/>
    <w:rsid w:val="006D6719"/>
    <w:rsid w:val="006E0C58"/>
    <w:rsid w:val="007041E0"/>
    <w:rsid w:val="007226A8"/>
    <w:rsid w:val="00725697"/>
    <w:rsid w:val="00734EB4"/>
    <w:rsid w:val="007368BD"/>
    <w:rsid w:val="00742190"/>
    <w:rsid w:val="00745303"/>
    <w:rsid w:val="00767C9D"/>
    <w:rsid w:val="00777F28"/>
    <w:rsid w:val="007929A8"/>
    <w:rsid w:val="007D317E"/>
    <w:rsid w:val="007D7FA8"/>
    <w:rsid w:val="007F5821"/>
    <w:rsid w:val="008008D2"/>
    <w:rsid w:val="0080219C"/>
    <w:rsid w:val="00803418"/>
    <w:rsid w:val="00831841"/>
    <w:rsid w:val="00836250"/>
    <w:rsid w:val="008942CE"/>
    <w:rsid w:val="008B667C"/>
    <w:rsid w:val="008D3C61"/>
    <w:rsid w:val="008E0FA7"/>
    <w:rsid w:val="008E33ED"/>
    <w:rsid w:val="008E42AC"/>
    <w:rsid w:val="008F03B6"/>
    <w:rsid w:val="008F2DEF"/>
    <w:rsid w:val="008F4F54"/>
    <w:rsid w:val="009215F4"/>
    <w:rsid w:val="00951B66"/>
    <w:rsid w:val="00957E2D"/>
    <w:rsid w:val="009708F5"/>
    <w:rsid w:val="009A092F"/>
    <w:rsid w:val="009B5750"/>
    <w:rsid w:val="009B5AA2"/>
    <w:rsid w:val="009C130D"/>
    <w:rsid w:val="009E51F9"/>
    <w:rsid w:val="009E7A04"/>
    <w:rsid w:val="00A01119"/>
    <w:rsid w:val="00A020B8"/>
    <w:rsid w:val="00A022A1"/>
    <w:rsid w:val="00A11B87"/>
    <w:rsid w:val="00A12560"/>
    <w:rsid w:val="00A17A48"/>
    <w:rsid w:val="00A27EFB"/>
    <w:rsid w:val="00A35528"/>
    <w:rsid w:val="00A50B72"/>
    <w:rsid w:val="00A752A0"/>
    <w:rsid w:val="00A82357"/>
    <w:rsid w:val="00AD0705"/>
    <w:rsid w:val="00AD4F2C"/>
    <w:rsid w:val="00AE0A3E"/>
    <w:rsid w:val="00AE3D55"/>
    <w:rsid w:val="00B306C1"/>
    <w:rsid w:val="00B3453E"/>
    <w:rsid w:val="00B574F8"/>
    <w:rsid w:val="00B72FA7"/>
    <w:rsid w:val="00B850EA"/>
    <w:rsid w:val="00B8786F"/>
    <w:rsid w:val="00B970C2"/>
    <w:rsid w:val="00BB3BBB"/>
    <w:rsid w:val="00BC745A"/>
    <w:rsid w:val="00C06255"/>
    <w:rsid w:val="00C068A9"/>
    <w:rsid w:val="00C06A3D"/>
    <w:rsid w:val="00C228DE"/>
    <w:rsid w:val="00C94894"/>
    <w:rsid w:val="00C94A9C"/>
    <w:rsid w:val="00CB7EF5"/>
    <w:rsid w:val="00CC4285"/>
    <w:rsid w:val="00CD354A"/>
    <w:rsid w:val="00D0388A"/>
    <w:rsid w:val="00D14FB9"/>
    <w:rsid w:val="00D273BC"/>
    <w:rsid w:val="00D36E95"/>
    <w:rsid w:val="00D434DF"/>
    <w:rsid w:val="00D43B67"/>
    <w:rsid w:val="00D5779E"/>
    <w:rsid w:val="00D943F0"/>
    <w:rsid w:val="00DB4CE7"/>
    <w:rsid w:val="00DD2F5C"/>
    <w:rsid w:val="00E12319"/>
    <w:rsid w:val="00E32C98"/>
    <w:rsid w:val="00E7788F"/>
    <w:rsid w:val="00E779AF"/>
    <w:rsid w:val="00EA0178"/>
    <w:rsid w:val="00EB034E"/>
    <w:rsid w:val="00EC7C2C"/>
    <w:rsid w:val="00EF7BB1"/>
    <w:rsid w:val="00F234C3"/>
    <w:rsid w:val="00F259C7"/>
    <w:rsid w:val="00F437A5"/>
    <w:rsid w:val="00F53F68"/>
    <w:rsid w:val="00F54B63"/>
    <w:rsid w:val="00F64915"/>
    <w:rsid w:val="00F7479B"/>
    <w:rsid w:val="00FB3D83"/>
    <w:rsid w:val="00FD0B26"/>
    <w:rsid w:val="00FF17AD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2C868-4FFC-4319-8C07-81FF565D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D671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7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7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Mayr-Hilgartner</dc:creator>
  <cp:keywords/>
  <dc:description/>
  <cp:lastModifiedBy>Doris Mayr-Hilgartner</cp:lastModifiedBy>
  <cp:revision>41</cp:revision>
  <cp:lastPrinted>2021-10-20T05:53:00Z</cp:lastPrinted>
  <dcterms:created xsi:type="dcterms:W3CDTF">2020-03-14T13:37:00Z</dcterms:created>
  <dcterms:modified xsi:type="dcterms:W3CDTF">2021-10-20T05:54:00Z</dcterms:modified>
</cp:coreProperties>
</file>